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F2" w:rsidRPr="00F018F2" w:rsidRDefault="00F018F2" w:rsidP="00F018F2">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noProof/>
          <w:sz w:val="24"/>
          <w:szCs w:val="24"/>
        </w:rPr>
        <w:drawing>
          <wp:inline distT="0" distB="0" distL="0" distR="0">
            <wp:extent cx="5726976" cy="560717"/>
            <wp:effectExtent l="0" t="0" r="7620" b="0"/>
            <wp:docPr id="1" name="Picture 1" descr="http://dukquangnam.org.vn/Portals/0/Dinh%20Vu/Thang%203.%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3.%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926" cy="560810"/>
                    </a:xfrm>
                    <a:prstGeom prst="rect">
                      <a:avLst/>
                    </a:prstGeom>
                    <a:noFill/>
                    <a:ln>
                      <a:noFill/>
                    </a:ln>
                  </pic:spPr>
                </pic:pic>
              </a:graphicData>
            </a:graphic>
          </wp:inline>
        </w:drawing>
      </w:r>
    </w:p>
    <w:p w:rsidR="00F018F2" w:rsidRPr="00F018F2" w:rsidRDefault="00F018F2" w:rsidP="00F018F2">
      <w:pPr>
        <w:spacing w:after="0" w:line="240" w:lineRule="auto"/>
        <w:ind w:firstLine="567"/>
        <w:rPr>
          <w:rFonts w:ascii="Times New Roman" w:eastAsia="Times New Roman" w:hAnsi="Times New Roman" w:cs="Times New Roman"/>
          <w:b/>
          <w:bCs/>
          <w:sz w:val="24"/>
          <w:szCs w:val="24"/>
        </w:rPr>
      </w:pPr>
    </w:p>
    <w:p w:rsidR="00F018F2" w:rsidRPr="00F018F2" w:rsidRDefault="00F018F2" w:rsidP="00F018F2">
      <w:pPr>
        <w:spacing w:after="0" w:line="240" w:lineRule="auto"/>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ab/>
        <w:t>1. Thông tin các hoạt động của lãnh đạo cấp ủy và chính quyền các cấp: </w:t>
      </w:r>
      <w:r w:rsidRPr="00F018F2">
        <w:rPr>
          <w:rFonts w:ascii="Times New Roman" w:eastAsia="Times New Roman" w:hAnsi="Times New Roman" w:cs="Times New Roman"/>
          <w:sz w:val="24"/>
          <w:szCs w:val="24"/>
        </w:rPr>
        <w:t xml:space="preserve">Tuyên truyền, phản ánh các hoạt động của lãnh đạo Đảng, Nhà nước, địa phương; các vấn đề thời sự diễn ra trên địa bàn tỉnh, các sự kiện quốc tế, trong nước nổi bật. </w:t>
      </w:r>
    </w:p>
    <w:p w:rsidR="00F018F2" w:rsidRPr="00F018F2" w:rsidRDefault="00F018F2" w:rsidP="00F018F2">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2. Tuyên truyền kỷ niệm 94 năm ngày thành lập Đảng bộ tỉnh Quảng Nam (28/3/1930 - 28/3/2024) gắn với kỷ niệm 49 năm ngày giải phóng tỉnh Quảng Nam (24/3/1975 - 24/3/2024)</w:t>
      </w:r>
    </w:p>
    <w:p w:rsidR="00F018F2" w:rsidRPr="00F018F2" w:rsidRDefault="00F018F2" w:rsidP="00F018F2">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sz w:val="24"/>
          <w:szCs w:val="24"/>
        </w:rPr>
        <w:t xml:space="preserve">Tuyên truyền, giáo dục truyền thống lịch sử vẻ vang, quá trình xây dựng, trưởng thành và phát triển của Đảng bộ tỉnh Quảng Nam khẳng định sự ra đời của Đảng bộ tỉnh là bước ngoặt quan trọng trong lịch sử đấu tranh cách mạng của Nhân dân Quảng Nam. </w:t>
      </w:r>
      <w:proofErr w:type="gramStart"/>
      <w:r w:rsidRPr="00F018F2">
        <w:rPr>
          <w:rFonts w:ascii="Times New Roman" w:eastAsia="Times New Roman" w:hAnsi="Times New Roman" w:cs="Times New Roman"/>
          <w:sz w:val="24"/>
          <w:szCs w:val="24"/>
        </w:rPr>
        <w:t>Nêu bật quá trình lãnh đạo của Đảng bộ tỉnh trong các phong trào đấu tranh cách mạng (1930 - 1975), lãnh đạo khắc phục hậu quả chiến tranh, lãnh đạo đổi mới, xây dựng và phát triển (1975 đến nay).</w:t>
      </w:r>
      <w:proofErr w:type="gramEnd"/>
      <w:r w:rsidRPr="00F018F2">
        <w:rPr>
          <w:rFonts w:ascii="Times New Roman" w:eastAsia="Times New Roman" w:hAnsi="Times New Roman" w:cs="Times New Roman"/>
          <w:sz w:val="24"/>
          <w:szCs w:val="24"/>
        </w:rPr>
        <w:t xml:space="preserve"> </w:t>
      </w:r>
      <w:proofErr w:type="gramStart"/>
      <w:r w:rsidRPr="00F018F2">
        <w:rPr>
          <w:rFonts w:ascii="Times New Roman" w:eastAsia="Times New Roman" w:hAnsi="Times New Roman" w:cs="Times New Roman"/>
          <w:sz w:val="24"/>
          <w:szCs w:val="24"/>
        </w:rPr>
        <w:t>Đẩy mạnh tuyên truyền thành tựu đạt được của tỉnh sau 49 năm giải phóng (1975 - 2024), đặc biệt là sau 27 năm tái lập tỉnh (1997 - 2024).</w:t>
      </w:r>
      <w:proofErr w:type="gramEnd"/>
      <w:r w:rsidRPr="00F018F2">
        <w:rPr>
          <w:rFonts w:ascii="Times New Roman" w:eastAsia="Times New Roman" w:hAnsi="Times New Roman" w:cs="Times New Roman"/>
          <w:sz w:val="24"/>
          <w:szCs w:val="24"/>
        </w:rPr>
        <w:t xml:space="preserve"> Tuyên truyền, vận động thực hiện những mục tiêu, nhiệm vụ trọng tâm của tỉnh, ngành, cơ quan, đơn vị trong năm 2024. </w:t>
      </w:r>
      <w:proofErr w:type="gramStart"/>
      <w:r w:rsidRPr="00F018F2">
        <w:rPr>
          <w:rFonts w:ascii="Times New Roman" w:eastAsia="Times New Roman" w:hAnsi="Times New Roman" w:cs="Times New Roman"/>
          <w:sz w:val="24"/>
          <w:szCs w:val="24"/>
        </w:rPr>
        <w:t>Đấu tranh phản bác các thông tin xấu, độc xuyên tạc về lịch sử Đảng bộ tỉnh và sự nghiệp xây dựng, phát triển của tỉnh.</w:t>
      </w:r>
      <w:proofErr w:type="gramEnd"/>
    </w:p>
    <w:p w:rsidR="00F018F2" w:rsidRPr="00F018F2" w:rsidRDefault="00F018F2" w:rsidP="00F018F2">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3</w:t>
      </w:r>
      <w:r w:rsidRPr="00F018F2">
        <w:rPr>
          <w:rFonts w:ascii="Times New Roman" w:eastAsia="Times New Roman" w:hAnsi="Times New Roman" w:cs="Times New Roman"/>
          <w:sz w:val="24"/>
          <w:szCs w:val="24"/>
        </w:rPr>
        <w:t>. Tiếp tục tuyên tuyền việc triển khai thực hiện các Nghị quyết Hội nghị Trung ương 8 khóa XIII theo nội dung Kế hoạch đã ban hành; vận động cán bộ, đảng viên tham gia Cuộc thi trực tuyến tìm hiểu Nghị quyết Hội nghị Trung ương 8 khóa XIII.</w:t>
      </w:r>
    </w:p>
    <w:p w:rsidR="00F018F2" w:rsidRPr="00F018F2" w:rsidRDefault="00F018F2" w:rsidP="00F018F2">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4</w:t>
      </w:r>
      <w:r w:rsidRPr="00F018F2">
        <w:rPr>
          <w:rFonts w:ascii="Times New Roman" w:eastAsia="Times New Roman" w:hAnsi="Times New Roman" w:cs="Times New Roman"/>
          <w:sz w:val="24"/>
          <w:szCs w:val="24"/>
        </w:rPr>
        <w:t>- Tiếp tục tuyên truyền việc quán triệt, triển khai Kết luận số 01- KL/TW của Bộ Chính trị khóa XIII, Chỉ thị số 05- CT/TW của Bộ Chính trị khóa XII về đẩy mạnh học tập và làm theo tư tưởng, đạo đức, phong cách Hồ Chí Minh.</w:t>
      </w:r>
    </w:p>
    <w:p w:rsidR="00F018F2" w:rsidRPr="00F018F2" w:rsidRDefault="00F018F2" w:rsidP="00F018F2">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5</w:t>
      </w:r>
      <w:r w:rsidRPr="00F018F2">
        <w:rPr>
          <w:rFonts w:ascii="Times New Roman" w:eastAsia="Times New Roman" w:hAnsi="Times New Roman" w:cs="Times New Roman"/>
          <w:sz w:val="24"/>
          <w:szCs w:val="24"/>
        </w:rPr>
        <w:t>- Tiếp tục tuyên truyền việc quán triệt, triển khai thực hiện Chủ đề công tác năm 2024 của Đảng bộ tỉnh: “</w:t>
      </w:r>
      <w:r w:rsidRPr="00F018F2">
        <w:rPr>
          <w:rFonts w:ascii="Times New Roman" w:eastAsia="Times New Roman" w:hAnsi="Times New Roman" w:cs="Times New Roman"/>
          <w:i/>
          <w:iCs/>
          <w:sz w:val="24"/>
          <w:szCs w:val="24"/>
        </w:rPr>
        <w:t>Tập trung kiện toàn tổ chức bộ máy và cán bộ; phát huy truyền thống đoàn kết, tinh thần trách nhiệm, chủ động vượt khó, quyết tâm thực hiện thắng lợi nhiệm vụ chính trị năm 2024”</w:t>
      </w:r>
    </w:p>
    <w:p w:rsidR="00F018F2" w:rsidRPr="00F018F2" w:rsidRDefault="00F018F2" w:rsidP="00F018F2">
      <w:pPr>
        <w:spacing w:before="100" w:beforeAutospacing="1"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6</w:t>
      </w:r>
      <w:r w:rsidRPr="00F018F2">
        <w:rPr>
          <w:rFonts w:ascii="Times New Roman" w:eastAsia="Times New Roman" w:hAnsi="Times New Roman" w:cs="Times New Roman"/>
          <w:sz w:val="24"/>
          <w:szCs w:val="24"/>
        </w:rPr>
        <w:t>- Triển khai thực hiện Công văn số 622 - CV/ĐUK, ngày 16/02/2024 của Ban Thường vụ Đảng ủy Khối về rà soát, bổ sung quy hoạch cán bộ, trong đó yêu cầu bám sát Hướng dẫn số 02-HD/ĐUK, ngày 09/3/2022 của Ban Thường vụ Đảng ủy Khối các cơ quan tỉnh về công tác quy hoạch cán bộ để tiến hành rà soát, bổ sung quy hoạch cấp ủy, ban thường vụ cấp ủy, bí thư cấp ủy, phó bí thư cấp ủy, ủy viên UBKT, chủ nhiệm UBKT, phó chủ nhiệm UBKT nhiệm kỳ 2020 - 2025, 2025 - 2030.</w:t>
      </w:r>
    </w:p>
    <w:p w:rsidR="00F018F2" w:rsidRPr="00F018F2" w:rsidRDefault="00F018F2" w:rsidP="00F018F2">
      <w:pPr>
        <w:shd w:val="clear" w:color="auto" w:fill="FFFFFF"/>
        <w:spacing w:before="120" w:after="100" w:afterAutospacing="1" w:line="240" w:lineRule="auto"/>
        <w:ind w:firstLine="567"/>
        <w:jc w:val="both"/>
        <w:rPr>
          <w:rFonts w:ascii="Times New Roman" w:eastAsia="Times New Roman" w:hAnsi="Times New Roman" w:cs="Times New Roman"/>
          <w:sz w:val="24"/>
          <w:szCs w:val="24"/>
        </w:rPr>
      </w:pPr>
      <w:r w:rsidRPr="00F018F2">
        <w:rPr>
          <w:rFonts w:ascii="Times New Roman" w:eastAsia="Times New Roman" w:hAnsi="Times New Roman" w:cs="Times New Roman"/>
          <w:b/>
          <w:bCs/>
          <w:sz w:val="24"/>
          <w:szCs w:val="24"/>
        </w:rPr>
        <w:t>7</w:t>
      </w:r>
      <w:r w:rsidRPr="00F018F2">
        <w:rPr>
          <w:rFonts w:ascii="Times New Roman" w:eastAsia="Times New Roman" w:hAnsi="Times New Roman" w:cs="Times New Roman"/>
          <w:sz w:val="24"/>
          <w:szCs w:val="24"/>
        </w:rPr>
        <w:t xml:space="preserve">- Tiếp tục đẩy mạnh công tác tuyên truyền phản bác các quan điểm sai trái, thù địch, nhất là đối với công tác phòng chống tham nhũng, tiêu cực; định hướng dư luận </w:t>
      </w:r>
      <w:proofErr w:type="gramStart"/>
      <w:r w:rsidRPr="00F018F2">
        <w:rPr>
          <w:rFonts w:ascii="Times New Roman" w:eastAsia="Times New Roman" w:hAnsi="Times New Roman" w:cs="Times New Roman"/>
          <w:sz w:val="24"/>
          <w:szCs w:val="24"/>
        </w:rPr>
        <w:t>theo</w:t>
      </w:r>
      <w:proofErr w:type="gramEnd"/>
      <w:r w:rsidRPr="00F018F2">
        <w:rPr>
          <w:rFonts w:ascii="Times New Roman" w:eastAsia="Times New Roman" w:hAnsi="Times New Roman" w:cs="Times New Roman"/>
          <w:sz w:val="24"/>
          <w:szCs w:val="24"/>
        </w:rPr>
        <w:t xml:space="preserve"> quan điểm của Đảng; không để các thế lực phản động đưa các thông tin sai sự thật.</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2"/>
    <w:rsid w:val="004D325C"/>
    <w:rsid w:val="00F0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1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18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8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18F2"/>
    <w:rPr>
      <w:rFonts w:ascii="Times New Roman" w:eastAsia="Times New Roman" w:hAnsi="Times New Roman" w:cs="Times New Roman"/>
      <w:b/>
      <w:bCs/>
      <w:sz w:val="36"/>
      <w:szCs w:val="36"/>
    </w:rPr>
  </w:style>
  <w:style w:type="paragraph" w:customStyle="1" w:styleId="qtictthongtin">
    <w:name w:val="qti_ct_thongtin"/>
    <w:basedOn w:val="Normal"/>
    <w:rsid w:val="00F01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F018F2"/>
  </w:style>
  <w:style w:type="character" w:customStyle="1" w:styleId="luotxem">
    <w:name w:val="luotxem"/>
    <w:basedOn w:val="DefaultParagraphFont"/>
    <w:rsid w:val="00F018F2"/>
  </w:style>
  <w:style w:type="paragraph" w:styleId="NormalWeb">
    <w:name w:val="Normal (Web)"/>
    <w:basedOn w:val="Normal"/>
    <w:uiPriority w:val="99"/>
    <w:semiHidden/>
    <w:unhideWhenUsed/>
    <w:rsid w:val="00F018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8F2"/>
    <w:rPr>
      <w:b/>
      <w:bCs/>
    </w:rPr>
  </w:style>
  <w:style w:type="character" w:styleId="Emphasis">
    <w:name w:val="Emphasis"/>
    <w:basedOn w:val="DefaultParagraphFont"/>
    <w:uiPriority w:val="20"/>
    <w:qFormat/>
    <w:rsid w:val="00F018F2"/>
    <w:rPr>
      <w:i/>
      <w:iCs/>
    </w:rPr>
  </w:style>
  <w:style w:type="paragraph" w:styleId="BalloonText">
    <w:name w:val="Balloon Text"/>
    <w:basedOn w:val="Normal"/>
    <w:link w:val="BalloonTextChar"/>
    <w:uiPriority w:val="99"/>
    <w:semiHidden/>
    <w:unhideWhenUsed/>
    <w:rsid w:val="00F01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1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18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8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18F2"/>
    <w:rPr>
      <w:rFonts w:ascii="Times New Roman" w:eastAsia="Times New Roman" w:hAnsi="Times New Roman" w:cs="Times New Roman"/>
      <w:b/>
      <w:bCs/>
      <w:sz w:val="36"/>
      <w:szCs w:val="36"/>
    </w:rPr>
  </w:style>
  <w:style w:type="paragraph" w:customStyle="1" w:styleId="qtictthongtin">
    <w:name w:val="qti_ct_thongtin"/>
    <w:basedOn w:val="Normal"/>
    <w:rsid w:val="00F01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F018F2"/>
  </w:style>
  <w:style w:type="character" w:customStyle="1" w:styleId="luotxem">
    <w:name w:val="luotxem"/>
    <w:basedOn w:val="DefaultParagraphFont"/>
    <w:rsid w:val="00F018F2"/>
  </w:style>
  <w:style w:type="paragraph" w:styleId="NormalWeb">
    <w:name w:val="Normal (Web)"/>
    <w:basedOn w:val="Normal"/>
    <w:uiPriority w:val="99"/>
    <w:semiHidden/>
    <w:unhideWhenUsed/>
    <w:rsid w:val="00F018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8F2"/>
    <w:rPr>
      <w:b/>
      <w:bCs/>
    </w:rPr>
  </w:style>
  <w:style w:type="character" w:styleId="Emphasis">
    <w:name w:val="Emphasis"/>
    <w:basedOn w:val="DefaultParagraphFont"/>
    <w:uiPriority w:val="20"/>
    <w:qFormat/>
    <w:rsid w:val="00F018F2"/>
    <w:rPr>
      <w:i/>
      <w:iCs/>
    </w:rPr>
  </w:style>
  <w:style w:type="paragraph" w:styleId="BalloonText">
    <w:name w:val="Balloon Text"/>
    <w:basedOn w:val="Normal"/>
    <w:link w:val="BalloonTextChar"/>
    <w:uiPriority w:val="99"/>
    <w:semiHidden/>
    <w:unhideWhenUsed/>
    <w:rsid w:val="00F01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5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Company>KBNN</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2024-09-04T06:27:00Z</dcterms:created>
  <dcterms:modified xsi:type="dcterms:W3CDTF">2024-09-04T06:28:00Z</dcterms:modified>
</cp:coreProperties>
</file>